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4F8" w:rsidRDefault="00D31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</w:rPr>
      </w:pPr>
    </w:p>
    <w:p w:rsidR="00D314F8" w:rsidRDefault="00036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14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Circolare n.</w:t>
      </w:r>
    </w:p>
    <w:p w:rsidR="00D314F8" w:rsidRDefault="00036846">
      <w:pPr>
        <w:spacing w:after="40" w:line="259" w:lineRule="auto"/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Agli alunni </w:t>
      </w:r>
    </w:p>
    <w:p w:rsidR="00D314F8" w:rsidRDefault="00036846">
      <w:pPr>
        <w:spacing w:after="40" w:line="259" w:lineRule="auto"/>
        <w:ind w:right="133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Ai genitori</w:t>
      </w:r>
    </w:p>
    <w:p w:rsidR="00D314F8" w:rsidRDefault="00036846">
      <w:pPr>
        <w:spacing w:after="40" w:line="259" w:lineRule="auto"/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docenti</w:t>
      </w:r>
    </w:p>
    <w:p w:rsidR="00D314F8" w:rsidRPr="004425AE" w:rsidRDefault="00036846">
      <w:pPr>
        <w:spacing w:after="40" w:line="259" w:lineRule="auto"/>
        <w:ind w:right="133"/>
        <w:jc w:val="right"/>
        <w:rPr>
          <w:rFonts w:ascii="Arial" w:eastAsia="Arial" w:hAnsi="Arial" w:cs="Arial"/>
          <w:u w:val="single"/>
        </w:rPr>
      </w:pPr>
      <w:r w:rsidRPr="004425AE">
        <w:rPr>
          <w:rFonts w:ascii="Arial" w:eastAsia="Arial" w:hAnsi="Arial" w:cs="Arial"/>
          <w:u w:val="single"/>
        </w:rPr>
        <w:t>Sede centrale</w:t>
      </w:r>
    </w:p>
    <w:p w:rsidR="00D314F8" w:rsidRPr="004425AE" w:rsidRDefault="00036846">
      <w:pPr>
        <w:spacing w:after="40" w:line="259" w:lineRule="auto"/>
        <w:ind w:right="133"/>
        <w:jc w:val="right"/>
        <w:rPr>
          <w:rFonts w:ascii="Arial" w:eastAsia="Arial" w:hAnsi="Arial" w:cs="Arial"/>
          <w:u w:val="single"/>
        </w:rPr>
      </w:pPr>
      <w:r w:rsidRPr="004425AE">
        <w:rPr>
          <w:rFonts w:ascii="Arial" w:eastAsia="Arial" w:hAnsi="Arial" w:cs="Arial"/>
          <w:u w:val="single"/>
        </w:rPr>
        <w:t>Liceo Artistico</w:t>
      </w:r>
    </w:p>
    <w:p w:rsidR="00D314F8" w:rsidRDefault="00036846">
      <w:pPr>
        <w:spacing w:after="40" w:line="259" w:lineRule="auto"/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DSGA</w:t>
      </w:r>
    </w:p>
    <w:p w:rsidR="00D314F8" w:rsidRDefault="00036846">
      <w:pPr>
        <w:spacing w:after="40" w:line="259" w:lineRule="auto"/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Sito web</w:t>
      </w:r>
    </w:p>
    <w:p w:rsidR="00D314F8" w:rsidRDefault="000368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after="0"/>
        <w:ind w:left="5670" w:right="140" w:firstLine="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D314F8" w:rsidRDefault="0003684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 xml:space="preserve">OGGETTO: AVVIO PERCORSI PNRR (D.M.19/2024) - PROGETTO “LA SCUOLA È DI TUTTI” PERCORSI DI POTENZIAMENTO DELLE COMPETENZE DI BASE, DI MOTIVAZIONE E ACCOMPAGNAMENTO - APERTURA ISCRIZIONI PER STUDENTI DEL LICEO ARTISTICO, CLASSICO, LINGUISTICO, </w:t>
      </w:r>
      <w:proofErr w:type="gramStart"/>
      <w:r>
        <w:rPr>
          <w:rFonts w:ascii="Arial" w:eastAsia="Arial" w:hAnsi="Arial" w:cs="Arial"/>
          <w:b/>
        </w:rPr>
        <w:t>LICEO  DELLE</w:t>
      </w:r>
      <w:proofErr w:type="gramEnd"/>
      <w:r>
        <w:rPr>
          <w:rFonts w:ascii="Arial" w:eastAsia="Arial" w:hAnsi="Arial" w:cs="Arial"/>
          <w:b/>
        </w:rPr>
        <w:t xml:space="preserve"> SCIENZE UMANE. </w:t>
      </w:r>
    </w:p>
    <w:p w:rsidR="00D314F8" w:rsidRDefault="00036846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7" w:right="1130" w:hanging="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Si comunica che l’Istituto Superiore “</w:t>
      </w:r>
      <w:proofErr w:type="spellStart"/>
      <w:r>
        <w:rPr>
          <w:rFonts w:ascii="Arial" w:eastAsia="Arial" w:hAnsi="Arial" w:cs="Arial"/>
        </w:rPr>
        <w:t>Secusio</w:t>
      </w:r>
      <w:proofErr w:type="spellEnd"/>
      <w:r>
        <w:rPr>
          <w:rFonts w:ascii="Arial" w:eastAsia="Arial" w:hAnsi="Arial" w:cs="Arial"/>
        </w:rPr>
        <w:t>” entro il mese di marzo c.a. avvierà i seguenti laboratori per il potenziamento delle competenze di base: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Matematica per alunni del biennio sede centrale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Laboratorio di Matematica per il triennio sede centrale 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Matematica per alunni frequentanti il biennio del liceo artistico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Matematica per alunni frequentanti il triennio del liceo artistico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Italiano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Inglese biennio</w:t>
      </w:r>
    </w:p>
    <w:p w:rsidR="00D314F8" w:rsidRDefault="000368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Laboratorio di Inglese triennio</w:t>
      </w:r>
    </w:p>
    <w:p w:rsidR="00D314F8" w:rsidRDefault="00036846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7" w:right="1130" w:hanging="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 iscriversi ad un laboratorio, gli alunni, </w:t>
      </w:r>
      <w:r>
        <w:rPr>
          <w:rFonts w:ascii="Arial" w:eastAsia="Arial" w:hAnsi="Arial" w:cs="Arial"/>
          <w:u w:val="single"/>
        </w:rPr>
        <w:t>utilizzando il loro account istituzionale</w:t>
      </w:r>
      <w:r>
        <w:rPr>
          <w:rFonts w:ascii="Arial" w:eastAsia="Arial" w:hAnsi="Arial" w:cs="Arial"/>
        </w:rPr>
        <w:t xml:space="preserve">, dovranno cliccare sul seguente link e indicare una prima e una seconda </w:t>
      </w:r>
      <w:proofErr w:type="gramStart"/>
      <w:r>
        <w:rPr>
          <w:rFonts w:ascii="Arial" w:eastAsia="Arial" w:hAnsi="Arial" w:cs="Arial"/>
        </w:rPr>
        <w:t>preferenza  entro</w:t>
      </w:r>
      <w:proofErr w:type="gramEnd"/>
      <w:r>
        <w:rPr>
          <w:rFonts w:ascii="Arial" w:eastAsia="Arial" w:hAnsi="Arial" w:cs="Arial"/>
        </w:rPr>
        <w:t xml:space="preserve"> e </w:t>
      </w:r>
      <w:r>
        <w:rPr>
          <w:rFonts w:ascii="Arial" w:eastAsia="Arial" w:hAnsi="Arial" w:cs="Arial"/>
          <w:b/>
        </w:rPr>
        <w:t>non oltre il 10/03/2025</w:t>
      </w:r>
    </w:p>
    <w:p w:rsidR="00D314F8" w:rsidRDefault="00222323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7" w:right="1130" w:hanging="7"/>
        <w:jc w:val="center"/>
        <w:rPr>
          <w:rFonts w:ascii="Arial" w:eastAsia="Arial" w:hAnsi="Arial" w:cs="Arial"/>
        </w:rPr>
      </w:pPr>
      <w:hyperlink r:id="rId8">
        <w:r w:rsidR="00036846">
          <w:rPr>
            <w:rFonts w:ascii="Arial" w:eastAsia="Arial" w:hAnsi="Arial" w:cs="Arial"/>
            <w:color w:val="1155CC"/>
            <w:u w:val="single"/>
          </w:rPr>
          <w:t>ISCRIZIONI LABORATORI: ITA- MATE- INGL</w:t>
        </w:r>
      </w:hyperlink>
    </w:p>
    <w:p w:rsidR="00D314F8" w:rsidRDefault="00D314F8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right="1130"/>
        <w:jc w:val="both"/>
        <w:rPr>
          <w:rFonts w:ascii="Arial" w:eastAsia="Arial" w:hAnsi="Arial" w:cs="Arial"/>
        </w:rPr>
      </w:pPr>
    </w:p>
    <w:p w:rsidR="00D314F8" w:rsidRDefault="0003684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I Laboratori avranno una durata di 30 ore </w:t>
      </w:r>
      <w:r>
        <w:rPr>
          <w:rFonts w:ascii="Arial" w:eastAsia="Arial" w:hAnsi="Arial" w:cs="Arial"/>
        </w:rPr>
        <w:t>e s</w:t>
      </w:r>
      <w:r w:rsidR="004425AE">
        <w:rPr>
          <w:rFonts w:ascii="Arial" w:eastAsia="Arial" w:hAnsi="Arial" w:cs="Arial"/>
        </w:rPr>
        <w:t>aranno</w:t>
      </w:r>
      <w:r>
        <w:rPr>
          <w:rFonts w:ascii="Arial" w:eastAsia="Arial" w:hAnsi="Arial" w:cs="Arial"/>
        </w:rPr>
        <w:t xml:space="preserve"> rivolti a tutti gli studenti frequentanti il liceo classico, linguistico e artistico e delle scienze umane. Ciascun alunno potrà scegliere un solo laboratorio. La frequenza dei laboratori darà la possibilità agli studenti del triennio di acquisire il </w:t>
      </w:r>
      <w:r w:rsidR="004425AE">
        <w:rPr>
          <w:rFonts w:ascii="Arial" w:eastAsia="Arial" w:hAnsi="Arial" w:cs="Arial"/>
          <w:b/>
        </w:rPr>
        <w:t>credito scolastico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</w:rPr>
        <w:t xml:space="preserve"> purché raggiun</w:t>
      </w:r>
      <w:r w:rsidR="004425AE">
        <w:rPr>
          <w:rFonts w:ascii="Arial" w:eastAsia="Arial" w:hAnsi="Arial" w:cs="Arial"/>
        </w:rPr>
        <w:t>gano</w:t>
      </w:r>
      <w:r>
        <w:rPr>
          <w:rFonts w:ascii="Arial" w:eastAsia="Arial" w:hAnsi="Arial" w:cs="Arial"/>
        </w:rPr>
        <w:t xml:space="preserve"> l’80% del monte ore complessivo previsto.</w:t>
      </w:r>
      <w:r>
        <w:rPr>
          <w:rFonts w:ascii="Arial" w:eastAsia="Arial" w:hAnsi="Arial" w:cs="Arial"/>
          <w:b/>
        </w:rPr>
        <w:t xml:space="preserve"> </w:t>
      </w:r>
    </w:p>
    <w:p w:rsidR="00D314F8" w:rsidRDefault="00D314F8">
      <w:pPr>
        <w:pBdr>
          <w:top w:val="nil"/>
          <w:left w:val="nil"/>
          <w:bottom w:val="nil"/>
          <w:right w:val="nil"/>
          <w:between w:val="nil"/>
        </w:pBdr>
        <w:spacing w:after="0"/>
        <w:ind w:left="5676" w:firstLine="696"/>
        <w:jc w:val="both"/>
        <w:rPr>
          <w:rFonts w:ascii="Arial" w:eastAsia="Arial" w:hAnsi="Arial" w:cs="Arial"/>
          <w:b/>
        </w:rPr>
      </w:pPr>
    </w:p>
    <w:p w:rsidR="00D314F8" w:rsidRPr="004425AE" w:rsidRDefault="00036846">
      <w:pPr>
        <w:pBdr>
          <w:top w:val="nil"/>
          <w:left w:val="nil"/>
          <w:bottom w:val="nil"/>
          <w:right w:val="nil"/>
          <w:between w:val="nil"/>
        </w:pBdr>
        <w:spacing w:after="0"/>
        <w:ind w:left="5676" w:firstLine="6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</w:t>
      </w:r>
      <w:r w:rsidRPr="004425AE">
        <w:rPr>
          <w:rFonts w:ascii="Arial" w:eastAsia="Arial" w:hAnsi="Arial" w:cs="Arial"/>
        </w:rPr>
        <w:t>Il Dirigente Scolastico</w:t>
      </w:r>
    </w:p>
    <w:p w:rsidR="00D314F8" w:rsidRPr="004425AE" w:rsidRDefault="00036846">
      <w:pPr>
        <w:spacing w:after="0"/>
        <w:ind w:left="5670"/>
        <w:jc w:val="both"/>
        <w:rPr>
          <w:rFonts w:ascii="Arial" w:eastAsia="Arial" w:hAnsi="Arial" w:cs="Arial"/>
        </w:rPr>
      </w:pPr>
      <w:r w:rsidRPr="004425AE">
        <w:rPr>
          <w:rFonts w:ascii="Arial" w:eastAsia="Arial" w:hAnsi="Arial" w:cs="Arial"/>
        </w:rPr>
        <w:t xml:space="preserve">        Dott.ssa Concetta Mancuso</w:t>
      </w:r>
    </w:p>
    <w:p w:rsidR="00D314F8" w:rsidRPr="004425AE" w:rsidRDefault="00D314F8">
      <w:pPr>
        <w:widowControl w:val="0"/>
        <w:tabs>
          <w:tab w:val="left" w:pos="945"/>
        </w:tabs>
        <w:spacing w:after="0"/>
        <w:ind w:right="140"/>
        <w:jc w:val="both"/>
        <w:rPr>
          <w:rFonts w:ascii="Arial" w:eastAsia="Arial" w:hAnsi="Arial" w:cs="Arial"/>
        </w:rPr>
      </w:pPr>
    </w:p>
    <w:p w:rsidR="00D314F8" w:rsidRDefault="00D314F8">
      <w:pPr>
        <w:widowControl w:val="0"/>
        <w:tabs>
          <w:tab w:val="left" w:pos="945"/>
        </w:tabs>
        <w:spacing w:after="0"/>
        <w:ind w:right="140"/>
        <w:jc w:val="both"/>
        <w:rPr>
          <w:rFonts w:ascii="Arial" w:eastAsia="Arial" w:hAnsi="Arial" w:cs="Arial"/>
          <w:b/>
        </w:rPr>
      </w:pPr>
    </w:p>
    <w:p w:rsidR="00D314F8" w:rsidRDefault="00D314F8">
      <w:pPr>
        <w:pBdr>
          <w:top w:val="nil"/>
          <w:left w:val="nil"/>
          <w:bottom w:val="nil"/>
          <w:right w:val="nil"/>
          <w:between w:val="nil"/>
        </w:pBdr>
        <w:spacing w:after="0"/>
        <w:ind w:left="5676" w:firstLine="696"/>
        <w:jc w:val="both"/>
        <w:rPr>
          <w:rFonts w:ascii="Arial" w:eastAsia="Arial" w:hAnsi="Arial" w:cs="Arial"/>
          <w:b/>
        </w:rPr>
      </w:pPr>
      <w:bookmarkStart w:id="0" w:name="_GoBack"/>
      <w:bookmarkEnd w:id="0"/>
    </w:p>
    <w:p w:rsidR="00D314F8" w:rsidRDefault="00D314F8">
      <w:pPr>
        <w:pBdr>
          <w:top w:val="nil"/>
          <w:left w:val="nil"/>
          <w:bottom w:val="nil"/>
          <w:right w:val="nil"/>
          <w:between w:val="nil"/>
        </w:pBdr>
        <w:spacing w:after="0"/>
        <w:ind w:left="5676" w:firstLine="696"/>
        <w:jc w:val="both"/>
        <w:rPr>
          <w:rFonts w:ascii="Arial" w:eastAsia="Arial" w:hAnsi="Arial" w:cs="Arial"/>
          <w:b/>
        </w:rPr>
      </w:pPr>
    </w:p>
    <w:p w:rsidR="00D314F8" w:rsidRDefault="00036846">
      <w:pPr>
        <w:pBdr>
          <w:top w:val="nil"/>
          <w:left w:val="nil"/>
          <w:bottom w:val="nil"/>
          <w:right w:val="nil"/>
          <w:between w:val="nil"/>
        </w:pBdr>
        <w:spacing w:after="0"/>
        <w:ind w:left="5676" w:firstLine="6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</w:t>
      </w:r>
    </w:p>
    <w:sectPr w:rsidR="00D314F8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6D0" w:rsidRDefault="005136D0">
      <w:pPr>
        <w:spacing w:after="0" w:line="240" w:lineRule="auto"/>
      </w:pPr>
      <w:r>
        <w:separator/>
      </w:r>
    </w:p>
  </w:endnote>
  <w:endnote w:type="continuationSeparator" w:id="0">
    <w:p w:rsidR="005136D0" w:rsidRDefault="00513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4F8" w:rsidRDefault="000368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-380999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32" name="Gruppo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314F8" w:rsidRDefault="00D314F8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314F8" w:rsidRDefault="00D314F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14F8" w:rsidRDefault="00D314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7" name="Connettore 2 7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3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6D0" w:rsidRDefault="005136D0">
      <w:pPr>
        <w:spacing w:after="0" w:line="240" w:lineRule="auto"/>
      </w:pPr>
      <w:r>
        <w:separator/>
      </w:r>
    </w:p>
  </w:footnote>
  <w:footnote w:type="continuationSeparator" w:id="0">
    <w:p w:rsidR="005136D0" w:rsidRDefault="00513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4F8" w:rsidRDefault="00D314F8">
    <w:pPr>
      <w:tabs>
        <w:tab w:val="left" w:pos="301"/>
        <w:tab w:val="center" w:pos="4819"/>
        <w:tab w:val="right" w:pos="9638"/>
      </w:tabs>
      <w:spacing w:line="240" w:lineRule="auto"/>
    </w:pPr>
  </w:p>
  <w:p w:rsidR="00D314F8" w:rsidRDefault="00D314F8">
    <w:pPr>
      <w:tabs>
        <w:tab w:val="left" w:pos="301"/>
        <w:tab w:val="center" w:pos="4819"/>
        <w:tab w:val="right" w:pos="9638"/>
      </w:tabs>
      <w:spacing w:line="240" w:lineRule="auto"/>
    </w:pPr>
  </w:p>
  <w:p w:rsidR="00D314F8" w:rsidRDefault="00036846">
    <w:pPr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8227" cy="620522"/>
          <wp:effectExtent l="0" t="0" r="0" b="0"/>
          <wp:docPr id="33" name="image1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mblema, simbolo, cerchi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227" cy="62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D314F8" w:rsidRDefault="00036846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D314F8" w:rsidRDefault="00036846">
    <w:pP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D314F8" w:rsidRDefault="00D314F8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6477E"/>
    <w:multiLevelType w:val="multilevel"/>
    <w:tmpl w:val="E7A687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F8"/>
    <w:rsid w:val="00036846"/>
    <w:rsid w:val="00417C05"/>
    <w:rsid w:val="004425AE"/>
    <w:rsid w:val="005136D0"/>
    <w:rsid w:val="00D314F8"/>
    <w:rsid w:val="00EE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5A0A9-4770-4261-B3C6-A6E40EBA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ind w:left="720"/>
    </w:pPr>
    <w:rPr>
      <w:color w:val="000000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ANFZ2DaY5fE2KPSViWK3pd2VpntgBptflL75D8yk2YOAE5A/viewform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B4gyAdrJfnRQB396EoS7JDv1hA==">CgMxLjA4AHIhMW9NaDk1blFuQy1VUDFJY3hYOWZMWmhmOFc1X3d6Vnpt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2</cp:revision>
  <dcterms:created xsi:type="dcterms:W3CDTF">2025-03-05T13:25:00Z</dcterms:created>
  <dcterms:modified xsi:type="dcterms:W3CDTF">2025-03-05T13:25:00Z</dcterms:modified>
</cp:coreProperties>
</file>